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22" w:rsidRDefault="00166F22" w:rsidP="00166F22">
      <w:pPr>
        <w:jc w:val="center"/>
        <w:rPr>
          <w:b/>
          <w:sz w:val="36"/>
          <w:szCs w:val="36"/>
        </w:rPr>
      </w:pPr>
      <w:r w:rsidRPr="00166F22">
        <w:rPr>
          <w:noProof/>
          <w:sz w:val="52"/>
          <w:szCs w:val="52"/>
          <w:lang w:eastAsia="en-AU"/>
        </w:rPr>
        <w:drawing>
          <wp:inline distT="0" distB="0" distL="0" distR="0">
            <wp:extent cx="2257425" cy="1610296"/>
            <wp:effectExtent l="19050" t="0" r="9525" b="0"/>
            <wp:docPr id="5" name="Picture 2" descr="cid:image002.png@01D2DFA7.A139D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DFA7.A139D4E0"/>
                    <pic:cNvPicPr>
                      <a:picLocks noChangeAspect="1" noChangeArrowheads="1"/>
                    </pic:cNvPicPr>
                  </pic:nvPicPr>
                  <pic:blipFill>
                    <a:blip r:embed="rId4" r:link="rId5" cstate="print"/>
                    <a:srcRect/>
                    <a:stretch>
                      <a:fillRect/>
                    </a:stretch>
                  </pic:blipFill>
                  <pic:spPr bwMode="auto">
                    <a:xfrm>
                      <a:off x="0" y="0"/>
                      <a:ext cx="2257425" cy="1610296"/>
                    </a:xfrm>
                    <a:prstGeom prst="rect">
                      <a:avLst/>
                    </a:prstGeom>
                    <a:noFill/>
                    <a:ln w="9525">
                      <a:noFill/>
                      <a:miter lim="800000"/>
                      <a:headEnd/>
                      <a:tailEnd/>
                    </a:ln>
                  </pic:spPr>
                </pic:pic>
              </a:graphicData>
            </a:graphic>
          </wp:inline>
        </w:drawing>
      </w:r>
    </w:p>
    <w:p w:rsidR="00985977" w:rsidRPr="00166F22" w:rsidRDefault="00F268AD" w:rsidP="00166F22">
      <w:pPr>
        <w:jc w:val="center"/>
        <w:rPr>
          <w:sz w:val="52"/>
          <w:szCs w:val="52"/>
        </w:rPr>
      </w:pPr>
      <w:r>
        <w:rPr>
          <w:b/>
          <w:sz w:val="36"/>
          <w:szCs w:val="36"/>
        </w:rPr>
        <w:t>CASHMORE OAKLEA 2020</w:t>
      </w:r>
      <w:r w:rsidR="00985977" w:rsidRPr="001F1C77">
        <w:rPr>
          <w:b/>
          <w:sz w:val="36"/>
          <w:szCs w:val="36"/>
        </w:rPr>
        <w:t xml:space="preserve"> RAM SALE</w:t>
      </w:r>
    </w:p>
    <w:p w:rsidR="00940FF3" w:rsidRPr="00763537" w:rsidRDefault="00C747DA" w:rsidP="00763537">
      <w:pPr>
        <w:jc w:val="center"/>
        <w:rPr>
          <w:sz w:val="36"/>
          <w:szCs w:val="36"/>
        </w:rPr>
      </w:pPr>
      <w:r>
        <w:rPr>
          <w:sz w:val="36"/>
          <w:szCs w:val="36"/>
        </w:rPr>
        <w:t>AUCTIONS PLUS FRIDAY OCTOBER 9th</w:t>
      </w:r>
    </w:p>
    <w:p w:rsidR="00940FF3" w:rsidRPr="008049D1" w:rsidRDefault="00940FF3" w:rsidP="00940FF3">
      <w:pPr>
        <w:jc w:val="center"/>
        <w:rPr>
          <w:sz w:val="24"/>
          <w:szCs w:val="24"/>
        </w:rPr>
      </w:pPr>
      <w:r w:rsidRPr="008049D1">
        <w:rPr>
          <w:sz w:val="24"/>
          <w:szCs w:val="24"/>
        </w:rPr>
        <w:t xml:space="preserve"> The decision to change our sale format has not been taken </w:t>
      </w:r>
      <w:r w:rsidR="00763537" w:rsidRPr="008049D1">
        <w:rPr>
          <w:sz w:val="24"/>
          <w:szCs w:val="24"/>
        </w:rPr>
        <w:t xml:space="preserve">lightly with </w:t>
      </w:r>
      <w:r w:rsidRPr="008049D1">
        <w:rPr>
          <w:sz w:val="24"/>
          <w:szCs w:val="24"/>
        </w:rPr>
        <w:t>all possible options</w:t>
      </w:r>
      <w:r w:rsidR="00763537" w:rsidRPr="008049D1">
        <w:rPr>
          <w:sz w:val="24"/>
          <w:szCs w:val="24"/>
        </w:rPr>
        <w:t xml:space="preserve"> explored</w:t>
      </w:r>
      <w:r w:rsidRPr="008049D1">
        <w:rPr>
          <w:sz w:val="24"/>
          <w:szCs w:val="24"/>
        </w:rPr>
        <w:t xml:space="preserve"> over the last few months. At the end of the day the health and safety of our families, staff, agents, and clients is paramount. With the current changes to gatherings and restrictions in place during the COVID-19 pandemic we have decided that these changes are the most responsible decision at this time.</w:t>
      </w:r>
    </w:p>
    <w:p w:rsidR="00C747DA" w:rsidRPr="008049D1" w:rsidRDefault="00C747DA" w:rsidP="00985977">
      <w:pPr>
        <w:jc w:val="center"/>
        <w:rPr>
          <w:sz w:val="28"/>
          <w:szCs w:val="28"/>
        </w:rPr>
      </w:pPr>
      <w:r w:rsidRPr="008049D1">
        <w:rPr>
          <w:b/>
          <w:sz w:val="28"/>
          <w:szCs w:val="28"/>
        </w:rPr>
        <w:t>SALE 1</w:t>
      </w:r>
      <w:r w:rsidRPr="008049D1">
        <w:rPr>
          <w:sz w:val="28"/>
          <w:szCs w:val="28"/>
        </w:rPr>
        <w:t xml:space="preserve"> COM</w:t>
      </w:r>
      <w:r w:rsidR="00940FF3" w:rsidRPr="008049D1">
        <w:rPr>
          <w:sz w:val="28"/>
          <w:szCs w:val="28"/>
        </w:rPr>
        <w:t>MENCING 11 am AEST</w:t>
      </w:r>
      <w:r w:rsidRPr="008049D1">
        <w:rPr>
          <w:sz w:val="28"/>
          <w:szCs w:val="28"/>
        </w:rPr>
        <w:t xml:space="preserve"> 200 MATERNAL COMPOSITE RAMS ALL IN THE TOP </w:t>
      </w:r>
      <w:r w:rsidR="00E8192E" w:rsidRPr="008049D1">
        <w:rPr>
          <w:sz w:val="28"/>
          <w:szCs w:val="28"/>
        </w:rPr>
        <w:t>2</w:t>
      </w:r>
      <w:r w:rsidR="001F1C77" w:rsidRPr="008049D1">
        <w:rPr>
          <w:sz w:val="28"/>
          <w:szCs w:val="28"/>
        </w:rPr>
        <w:t>% FOR</w:t>
      </w:r>
      <w:r w:rsidR="00E8192E" w:rsidRPr="008049D1">
        <w:rPr>
          <w:sz w:val="28"/>
          <w:szCs w:val="28"/>
        </w:rPr>
        <w:t xml:space="preserve"> LAMBPLAN MATERNAL </w:t>
      </w:r>
      <w:r w:rsidR="00E8192E" w:rsidRPr="008049D1">
        <w:rPr>
          <w:b/>
          <w:sz w:val="28"/>
          <w:szCs w:val="28"/>
        </w:rPr>
        <w:t>$</w:t>
      </w:r>
      <w:r w:rsidR="001F1C77" w:rsidRPr="008049D1">
        <w:rPr>
          <w:sz w:val="28"/>
          <w:szCs w:val="28"/>
        </w:rPr>
        <w:t xml:space="preserve"> </w:t>
      </w:r>
      <w:r w:rsidRPr="008049D1">
        <w:rPr>
          <w:sz w:val="28"/>
          <w:szCs w:val="28"/>
        </w:rPr>
        <w:t>INDEX</w:t>
      </w:r>
      <w:r w:rsidR="00EA4AF0" w:rsidRPr="008049D1">
        <w:rPr>
          <w:sz w:val="28"/>
          <w:szCs w:val="28"/>
        </w:rPr>
        <w:t xml:space="preserve"> 173 TO 180</w:t>
      </w:r>
    </w:p>
    <w:p w:rsidR="00E35448" w:rsidRPr="008049D1" w:rsidRDefault="00E35448" w:rsidP="00E35448">
      <w:pPr>
        <w:jc w:val="center"/>
        <w:rPr>
          <w:sz w:val="28"/>
          <w:szCs w:val="28"/>
        </w:rPr>
      </w:pPr>
      <w:r w:rsidRPr="008049D1">
        <w:rPr>
          <w:b/>
          <w:sz w:val="28"/>
          <w:szCs w:val="28"/>
        </w:rPr>
        <w:t>SALE 2</w:t>
      </w:r>
      <w:r w:rsidRPr="008049D1">
        <w:rPr>
          <w:sz w:val="28"/>
          <w:szCs w:val="28"/>
        </w:rPr>
        <w:t xml:space="preserve"> COMMENCING 12 noon </w:t>
      </w:r>
      <w:r w:rsidR="00940FF3" w:rsidRPr="008049D1">
        <w:rPr>
          <w:sz w:val="28"/>
          <w:szCs w:val="28"/>
        </w:rPr>
        <w:t>AEST</w:t>
      </w:r>
      <w:r w:rsidRPr="008049D1">
        <w:rPr>
          <w:sz w:val="28"/>
          <w:szCs w:val="28"/>
        </w:rPr>
        <w:t xml:space="preserve"> 250 MATERNAL COMPOSITE RAMS ALL IN THE TOP 5</w:t>
      </w:r>
      <w:r w:rsidR="001F1C77" w:rsidRPr="008049D1">
        <w:rPr>
          <w:sz w:val="28"/>
          <w:szCs w:val="28"/>
        </w:rPr>
        <w:t>% FOR</w:t>
      </w:r>
      <w:r w:rsidRPr="008049D1">
        <w:rPr>
          <w:sz w:val="28"/>
          <w:szCs w:val="28"/>
        </w:rPr>
        <w:t xml:space="preserve"> LAMBPLAN M</w:t>
      </w:r>
      <w:r w:rsidR="00EA4AF0" w:rsidRPr="008049D1">
        <w:rPr>
          <w:sz w:val="28"/>
          <w:szCs w:val="28"/>
        </w:rPr>
        <w:t xml:space="preserve">ATERNAL </w:t>
      </w:r>
      <w:r w:rsidR="00EA4AF0" w:rsidRPr="008049D1">
        <w:rPr>
          <w:b/>
          <w:sz w:val="28"/>
          <w:szCs w:val="28"/>
        </w:rPr>
        <w:t>$</w:t>
      </w:r>
      <w:r w:rsidRPr="008049D1">
        <w:rPr>
          <w:sz w:val="28"/>
          <w:szCs w:val="28"/>
        </w:rPr>
        <w:t xml:space="preserve"> INDEX 168 TO 173</w:t>
      </w:r>
    </w:p>
    <w:p w:rsidR="00E35448" w:rsidRPr="008049D1" w:rsidRDefault="00E35448" w:rsidP="00E35448">
      <w:pPr>
        <w:jc w:val="center"/>
        <w:rPr>
          <w:sz w:val="28"/>
          <w:szCs w:val="28"/>
        </w:rPr>
      </w:pPr>
      <w:r w:rsidRPr="008049D1">
        <w:rPr>
          <w:b/>
          <w:sz w:val="28"/>
          <w:szCs w:val="28"/>
        </w:rPr>
        <w:t>SALE 3</w:t>
      </w:r>
      <w:r w:rsidRPr="008049D1">
        <w:rPr>
          <w:sz w:val="28"/>
          <w:szCs w:val="28"/>
        </w:rPr>
        <w:t xml:space="preserve"> COMMENCING 1 pm </w:t>
      </w:r>
      <w:r w:rsidR="00940FF3" w:rsidRPr="008049D1">
        <w:rPr>
          <w:sz w:val="28"/>
          <w:szCs w:val="28"/>
        </w:rPr>
        <w:t>AEST</w:t>
      </w:r>
      <w:r w:rsidRPr="008049D1">
        <w:rPr>
          <w:sz w:val="28"/>
          <w:szCs w:val="28"/>
        </w:rPr>
        <w:t xml:space="preserve"> 50 CASHMORE PARK NUDIE RAMS</w:t>
      </w:r>
      <w:r w:rsidR="001F1C77" w:rsidRPr="008049D1">
        <w:rPr>
          <w:sz w:val="28"/>
          <w:szCs w:val="28"/>
        </w:rPr>
        <w:t xml:space="preserve">                                                 </w:t>
      </w:r>
    </w:p>
    <w:p w:rsidR="00E8192E" w:rsidRPr="008049D1" w:rsidRDefault="00A91461" w:rsidP="00A91461">
      <w:pPr>
        <w:rPr>
          <w:sz w:val="24"/>
          <w:szCs w:val="24"/>
        </w:rPr>
      </w:pPr>
      <w:r w:rsidRPr="008049D1">
        <w:rPr>
          <w:sz w:val="24"/>
          <w:szCs w:val="24"/>
        </w:rPr>
        <w:t>The rams in each sale will be sold simultaneously and bidding will continue until there are no further bids with a time clock in operation at the end of each sale</w:t>
      </w:r>
      <w:r w:rsidR="004621E5" w:rsidRPr="008049D1">
        <w:rPr>
          <w:sz w:val="24"/>
          <w:szCs w:val="24"/>
        </w:rPr>
        <w:t>.</w:t>
      </w:r>
    </w:p>
    <w:p w:rsidR="00A91461" w:rsidRPr="008049D1" w:rsidRDefault="00A91461" w:rsidP="00A91461">
      <w:pPr>
        <w:rPr>
          <w:sz w:val="24"/>
          <w:szCs w:val="24"/>
        </w:rPr>
      </w:pPr>
      <w:r w:rsidRPr="008049D1">
        <w:rPr>
          <w:sz w:val="24"/>
          <w:szCs w:val="24"/>
        </w:rPr>
        <w:t>The sales may overlap each other and it is important for buyers to get their bids in early.</w:t>
      </w:r>
    </w:p>
    <w:p w:rsidR="00A91461" w:rsidRPr="008049D1" w:rsidRDefault="00A91461" w:rsidP="00A91461">
      <w:pPr>
        <w:rPr>
          <w:sz w:val="24"/>
          <w:szCs w:val="24"/>
        </w:rPr>
      </w:pPr>
      <w:r w:rsidRPr="008049D1">
        <w:rPr>
          <w:sz w:val="24"/>
          <w:szCs w:val="24"/>
        </w:rPr>
        <w:t xml:space="preserve">Buyers must register with Auctions Plus at least 2 days prior to the sale and also download silver light. Auctions Plus </w:t>
      </w:r>
      <w:r w:rsidR="004621E5" w:rsidRPr="008049D1">
        <w:rPr>
          <w:sz w:val="24"/>
          <w:szCs w:val="24"/>
        </w:rPr>
        <w:t>has</w:t>
      </w:r>
      <w:r w:rsidR="003206AD" w:rsidRPr="008049D1">
        <w:rPr>
          <w:sz w:val="24"/>
          <w:szCs w:val="24"/>
        </w:rPr>
        <w:t xml:space="preserve"> very good tutorials on their</w:t>
      </w:r>
      <w:r w:rsidRPr="008049D1">
        <w:rPr>
          <w:sz w:val="24"/>
          <w:szCs w:val="24"/>
        </w:rPr>
        <w:t xml:space="preserve"> </w:t>
      </w:r>
      <w:r w:rsidR="003206AD" w:rsidRPr="008049D1">
        <w:rPr>
          <w:sz w:val="24"/>
          <w:szCs w:val="24"/>
        </w:rPr>
        <w:t>web site under tools. Most agents are well aware of operating Auctions Plus.</w:t>
      </w:r>
    </w:p>
    <w:p w:rsidR="003206AD" w:rsidRPr="008049D1" w:rsidRDefault="003206AD" w:rsidP="00A91461">
      <w:pPr>
        <w:rPr>
          <w:sz w:val="24"/>
          <w:szCs w:val="24"/>
        </w:rPr>
      </w:pPr>
      <w:r w:rsidRPr="008049D1">
        <w:rPr>
          <w:sz w:val="24"/>
          <w:szCs w:val="24"/>
        </w:rPr>
        <w:t xml:space="preserve">We will have open days at Oaklea on </w:t>
      </w:r>
      <w:r w:rsidR="004621E5" w:rsidRPr="008049D1">
        <w:rPr>
          <w:sz w:val="24"/>
          <w:szCs w:val="24"/>
        </w:rPr>
        <w:t xml:space="preserve">Friday </w:t>
      </w:r>
      <w:r w:rsidRPr="008049D1">
        <w:rPr>
          <w:sz w:val="24"/>
          <w:szCs w:val="24"/>
        </w:rPr>
        <w:t xml:space="preserve">2nd October and at Cashmore Park on </w:t>
      </w:r>
      <w:r w:rsidR="004621E5" w:rsidRPr="008049D1">
        <w:rPr>
          <w:sz w:val="24"/>
          <w:szCs w:val="24"/>
        </w:rPr>
        <w:t xml:space="preserve">Monday </w:t>
      </w:r>
      <w:r w:rsidRPr="008049D1">
        <w:rPr>
          <w:sz w:val="24"/>
          <w:szCs w:val="24"/>
        </w:rPr>
        <w:t xml:space="preserve">5th October. Sale rams will be on display with their lot number tag </w:t>
      </w:r>
      <w:r w:rsidR="00E8192E" w:rsidRPr="008049D1">
        <w:rPr>
          <w:sz w:val="24"/>
          <w:szCs w:val="24"/>
        </w:rPr>
        <w:t>attached. Please ring to</w:t>
      </w:r>
      <w:r w:rsidRPr="008049D1">
        <w:rPr>
          <w:sz w:val="24"/>
          <w:szCs w:val="24"/>
        </w:rPr>
        <w:t xml:space="preserve"> register </w:t>
      </w:r>
      <w:r w:rsidR="00E8192E" w:rsidRPr="008049D1">
        <w:rPr>
          <w:sz w:val="24"/>
          <w:szCs w:val="24"/>
        </w:rPr>
        <w:t xml:space="preserve">your attendance </w:t>
      </w:r>
      <w:r w:rsidRPr="008049D1">
        <w:rPr>
          <w:sz w:val="24"/>
          <w:szCs w:val="24"/>
        </w:rPr>
        <w:t>with D</w:t>
      </w:r>
      <w:r w:rsidR="004621E5" w:rsidRPr="008049D1">
        <w:rPr>
          <w:sz w:val="24"/>
          <w:szCs w:val="24"/>
        </w:rPr>
        <w:t xml:space="preserve">on or John </w:t>
      </w:r>
      <w:r w:rsidRPr="008049D1">
        <w:rPr>
          <w:sz w:val="24"/>
          <w:szCs w:val="24"/>
        </w:rPr>
        <w:t>so that we can set up a roster if necessary due to Covid restrictions on gatherings. Private inspections can also be arranged during the week preceding the sale.</w:t>
      </w:r>
    </w:p>
    <w:p w:rsidR="00A91461" w:rsidRDefault="003206AD" w:rsidP="008049D1">
      <w:pPr>
        <w:rPr>
          <w:sz w:val="24"/>
          <w:szCs w:val="24"/>
        </w:rPr>
      </w:pPr>
      <w:r w:rsidRPr="008049D1">
        <w:rPr>
          <w:sz w:val="24"/>
          <w:szCs w:val="24"/>
        </w:rPr>
        <w:t>Delivery depots will be set up at Cashmore Park and Oaklea for successful buyers to take delivery of their purchases.</w:t>
      </w:r>
    </w:p>
    <w:p w:rsidR="00F268AD" w:rsidRDefault="00F268AD" w:rsidP="00F268AD">
      <w:pPr>
        <w:rPr>
          <w:sz w:val="24"/>
          <w:szCs w:val="24"/>
        </w:rPr>
      </w:pPr>
      <w:r>
        <w:rPr>
          <w:sz w:val="24"/>
          <w:szCs w:val="24"/>
        </w:rPr>
        <w:lastRenderedPageBreak/>
        <w:t>Our ram sale catalogue will be out the week before the sale. It will have an extensive list of the sale rams ASBVs and also phenotype information on each ram. The catalogue will also be sent out via email in a XL or PDF format.</w:t>
      </w:r>
    </w:p>
    <w:p w:rsidR="00F268AD" w:rsidRDefault="00F268AD" w:rsidP="00F268AD">
      <w:pPr>
        <w:rPr>
          <w:sz w:val="24"/>
          <w:szCs w:val="24"/>
        </w:rPr>
      </w:pPr>
      <w:r>
        <w:rPr>
          <w:sz w:val="24"/>
          <w:szCs w:val="24"/>
        </w:rPr>
        <w:t>If you are not on our mailing list please contact Don on 0417851466 or John on 0409804638</w:t>
      </w:r>
    </w:p>
    <w:p w:rsidR="00F268AD" w:rsidRPr="008049D1" w:rsidRDefault="00F268AD" w:rsidP="008049D1">
      <w:pPr>
        <w:rPr>
          <w:sz w:val="24"/>
          <w:szCs w:val="24"/>
        </w:rPr>
      </w:pPr>
    </w:p>
    <w:sectPr w:rsidR="00F268AD" w:rsidRPr="008049D1" w:rsidSect="00D95D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977"/>
    <w:rsid w:val="00166F22"/>
    <w:rsid w:val="001F1C77"/>
    <w:rsid w:val="00226BD3"/>
    <w:rsid w:val="002C4DDE"/>
    <w:rsid w:val="002E705F"/>
    <w:rsid w:val="003206AD"/>
    <w:rsid w:val="00453987"/>
    <w:rsid w:val="004621E5"/>
    <w:rsid w:val="004A5295"/>
    <w:rsid w:val="00541110"/>
    <w:rsid w:val="00616A50"/>
    <w:rsid w:val="00652D19"/>
    <w:rsid w:val="00663971"/>
    <w:rsid w:val="00763537"/>
    <w:rsid w:val="008049D1"/>
    <w:rsid w:val="00940FF3"/>
    <w:rsid w:val="00985977"/>
    <w:rsid w:val="009D708E"/>
    <w:rsid w:val="00A91461"/>
    <w:rsid w:val="00C747DA"/>
    <w:rsid w:val="00D95DE0"/>
    <w:rsid w:val="00E03F35"/>
    <w:rsid w:val="00E35448"/>
    <w:rsid w:val="00E8192E"/>
    <w:rsid w:val="00EA4AF0"/>
    <w:rsid w:val="00F268AD"/>
    <w:rsid w:val="00F7485A"/>
    <w:rsid w:val="00FE35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FF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5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2DFA7.A139D4E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Pegler</dc:creator>
  <cp:lastModifiedBy>John</cp:lastModifiedBy>
  <cp:revision>2</cp:revision>
  <cp:lastPrinted>2020-08-25T12:16:00Z</cp:lastPrinted>
  <dcterms:created xsi:type="dcterms:W3CDTF">2020-08-31T03:25:00Z</dcterms:created>
  <dcterms:modified xsi:type="dcterms:W3CDTF">2020-08-31T03:25:00Z</dcterms:modified>
</cp:coreProperties>
</file>